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A2B" w:rsidRDefault="00C45535" w:rsidP="00C45535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ЕТИЧНІ ЗАСАДИ </w:t>
      </w:r>
      <w:r w:rsidR="00CF3A2B">
        <w:rPr>
          <w:rFonts w:ascii="Times New Roman" w:hAnsi="Times New Roman" w:cs="Times New Roman"/>
          <w:b/>
          <w:sz w:val="28"/>
          <w:szCs w:val="28"/>
          <w:lang w:val="uk-UA"/>
        </w:rPr>
        <w:t>СПІЛКУВАННЯ</w:t>
      </w:r>
      <w:r w:rsidRPr="00C455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45535" w:rsidRDefault="00CF3A2B" w:rsidP="00C45535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ПУБЛІЧНИХ</w:t>
      </w:r>
      <w:r w:rsidR="00C45535" w:rsidRPr="00C455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СЛУЖБОВЦІВ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45535" w:rsidRPr="00C45535">
        <w:rPr>
          <w:rFonts w:ascii="Times New Roman" w:hAnsi="Times New Roman" w:cs="Times New Roman"/>
          <w:b/>
          <w:sz w:val="28"/>
          <w:szCs w:val="28"/>
          <w:lang w:val="uk-UA"/>
        </w:rPr>
        <w:t>І ГРОМАДЯН</w:t>
      </w:r>
    </w:p>
    <w:p w:rsidR="00C45535" w:rsidRDefault="00C45535" w:rsidP="00C45535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5535" w:rsidRP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sz w:val="28"/>
          <w:szCs w:val="28"/>
          <w:lang w:val="uk-UA"/>
        </w:rPr>
        <w:t>Головними етичними засадами політики щодо окремих соціальних групмають бути: повага до особистості, поцінування соціальних відмінностей,налаштованість на соціальну інтеграцію суспільства. Для реалізації етичнокоректної політики держава має надавати право та реальні можливостейпредставниками соціальних груп для дієвої участь у веденні державних справ,втілювати стратегії субсидіарної демократії, запроваджувати діалогічнийспосіб вирішення гострих питань багатоманітного соціуму. Основні етичнізасади політики потребують безпосередньої реалізації в діяльності та поведінцікожного державного службовця й реалізуються у чеснотах поваги,патріотизму, неупередженості, толерантного ставлення до соціально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C45535">
        <w:rPr>
          <w:rFonts w:ascii="Times New Roman" w:hAnsi="Times New Roman" w:cs="Times New Roman"/>
          <w:sz w:val="28"/>
          <w:szCs w:val="28"/>
          <w:lang w:val="uk-UA"/>
        </w:rPr>
        <w:t>групового розмаїття держави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sz w:val="28"/>
          <w:szCs w:val="28"/>
          <w:lang w:val="uk-UA"/>
        </w:rPr>
        <w:t xml:space="preserve">Відносини представників державної влади і громадян мають базуватисяна принципах </w:t>
      </w:r>
      <w:r w:rsidRPr="00C45535">
        <w:rPr>
          <w:rFonts w:ascii="Times New Roman" w:hAnsi="Times New Roman" w:cs="Times New Roman"/>
          <w:i/>
          <w:sz w:val="28"/>
          <w:szCs w:val="28"/>
          <w:lang w:val="uk-UA"/>
        </w:rPr>
        <w:t>гуманізму та пріоритету прав і свобод людини і громадянина</w:t>
      </w:r>
      <w:r w:rsidRPr="00C455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b/>
          <w:i/>
          <w:sz w:val="28"/>
          <w:szCs w:val="28"/>
          <w:lang w:val="uk-UA"/>
        </w:rPr>
        <w:t>Принципи гуманізму та пріоритету прав і свобод людини ігромадянина</w:t>
      </w:r>
      <w:r w:rsidRPr="00C45535">
        <w:rPr>
          <w:rFonts w:ascii="Times New Roman" w:hAnsi="Times New Roman" w:cs="Times New Roman"/>
          <w:sz w:val="28"/>
          <w:szCs w:val="28"/>
          <w:lang w:val="uk-UA"/>
        </w:rPr>
        <w:t xml:space="preserve"> – пріоритетні принципи державного управління, в основі якихлежить визнання людини найвищою соціальною цінністю суспільства,визнається особиста гідність людини та необхідність поваги до неї.</w:t>
      </w:r>
    </w:p>
    <w:p w:rsidR="00C45535" w:rsidRP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sz w:val="28"/>
          <w:szCs w:val="28"/>
          <w:lang w:val="uk-UA"/>
        </w:rPr>
        <w:t>Управління суспільними процесами диктує звернення до світуособистості, в якому зміст суспільних процесів розкривається в їхособистісному сенсі. В цьому контексті базовими задачами держави стають:</w:t>
      </w:r>
    </w:p>
    <w:p w:rsidR="00C45535" w:rsidRP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sz w:val="28"/>
          <w:szCs w:val="28"/>
          <w:lang w:val="uk-UA"/>
        </w:rPr>
        <w:t>· формування в суспільстві соціального партнерства – між державою,ринком і людиною;</w:t>
      </w:r>
    </w:p>
    <w:p w:rsidR="00C45535" w:rsidRP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sz w:val="28"/>
          <w:szCs w:val="28"/>
          <w:lang w:val="uk-UA"/>
        </w:rPr>
        <w:t>· побудова відносини у державі на правових та моральних засадах (а нена силі влади);</w:t>
      </w:r>
    </w:p>
    <w:p w:rsidR="00C45535" w:rsidRP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sz w:val="28"/>
          <w:szCs w:val="28"/>
          <w:lang w:val="uk-UA"/>
        </w:rPr>
        <w:t>· гарантування безпечного та вільного існування та розвитку людини, їїматеріального благополуччя;</w:t>
      </w:r>
    </w:p>
    <w:p w:rsid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sz w:val="28"/>
          <w:szCs w:val="28"/>
          <w:lang w:val="uk-UA"/>
        </w:rPr>
        <w:t xml:space="preserve">· підвищення якості життя. </w:t>
      </w:r>
      <w:r w:rsidRPr="00C45535">
        <w:rPr>
          <w:rFonts w:ascii="Times New Roman" w:hAnsi="Times New Roman" w:cs="Times New Roman"/>
          <w:sz w:val="28"/>
          <w:szCs w:val="28"/>
          <w:lang w:val="uk-UA"/>
        </w:rPr>
        <w:cr/>
      </w:r>
    </w:p>
    <w:p w:rsidR="00C45535" w:rsidRP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sz w:val="28"/>
          <w:szCs w:val="28"/>
          <w:lang w:val="uk-UA"/>
        </w:rPr>
        <w:t xml:space="preserve">Більш досконале </w:t>
      </w:r>
      <w:r w:rsidRPr="00C45535">
        <w:rPr>
          <w:rFonts w:ascii="Times New Roman" w:hAnsi="Times New Roman" w:cs="Times New Roman"/>
          <w:i/>
          <w:sz w:val="28"/>
          <w:szCs w:val="28"/>
          <w:lang w:val="uk-UA"/>
        </w:rPr>
        <w:t>використання комунікативних ресурсів</w:t>
      </w:r>
      <w:r w:rsidRPr="00C45535">
        <w:rPr>
          <w:rFonts w:ascii="Times New Roman" w:hAnsi="Times New Roman" w:cs="Times New Roman"/>
          <w:sz w:val="28"/>
          <w:szCs w:val="28"/>
          <w:lang w:val="uk-UA"/>
        </w:rPr>
        <w:t xml:space="preserve"> влади надаєсуттєвий поштовх розвитку взаємодій між державою та народом. Етикадержавно-управлінської діяльності в значній мірі виражається в культуріспілкування державних управлінців з громадянами, в реалізації базовихетичних принципів комунікації.</w:t>
      </w:r>
    </w:p>
    <w:p w:rsidR="00C45535" w:rsidRP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i/>
          <w:sz w:val="28"/>
          <w:szCs w:val="28"/>
          <w:lang w:val="uk-UA"/>
        </w:rPr>
        <w:t>Спілкування</w:t>
      </w:r>
      <w:r w:rsidRPr="00C45535">
        <w:rPr>
          <w:rFonts w:ascii="Times New Roman" w:hAnsi="Times New Roman" w:cs="Times New Roman"/>
          <w:sz w:val="28"/>
          <w:szCs w:val="28"/>
          <w:lang w:val="uk-UA"/>
        </w:rPr>
        <w:t xml:space="preserve"> є </w:t>
      </w:r>
      <w:proofErr w:type="spellStart"/>
      <w:r w:rsidRPr="00C45535">
        <w:rPr>
          <w:rFonts w:ascii="Times New Roman" w:hAnsi="Times New Roman" w:cs="Times New Roman"/>
          <w:sz w:val="28"/>
          <w:szCs w:val="28"/>
          <w:lang w:val="uk-UA"/>
        </w:rPr>
        <w:t>міжсуб’єктною</w:t>
      </w:r>
      <w:proofErr w:type="spellEnd"/>
      <w:r w:rsidRPr="00C45535">
        <w:rPr>
          <w:rFonts w:ascii="Times New Roman" w:hAnsi="Times New Roman" w:cs="Times New Roman"/>
          <w:sz w:val="28"/>
          <w:szCs w:val="28"/>
          <w:lang w:val="uk-UA"/>
        </w:rPr>
        <w:t xml:space="preserve"> взаємодією між людьми, умовоюжиттєдіяльності та способом їхнього об’єднання, при якому здійснюєтьсязв’язок моральної свідомості з моральною практикою, реалізуються світоглядніпозиції людей та їхнє розуміння моральних принципів та засобів їх здійснення.</w:t>
      </w:r>
    </w:p>
    <w:p w:rsidR="00C45535" w:rsidRP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sz w:val="28"/>
          <w:szCs w:val="28"/>
          <w:lang w:val="uk-UA"/>
        </w:rPr>
        <w:t xml:space="preserve">Спілкування стає повноцінним, якщо реалізуються </w:t>
      </w:r>
      <w:r w:rsidRPr="00C45535">
        <w:rPr>
          <w:rFonts w:ascii="Times New Roman" w:hAnsi="Times New Roman" w:cs="Times New Roman"/>
          <w:i/>
          <w:sz w:val="28"/>
          <w:szCs w:val="28"/>
          <w:lang w:val="uk-UA"/>
        </w:rPr>
        <w:t>3 основні йогофункції</w:t>
      </w:r>
      <w:r w:rsidRPr="00C4553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45535" w:rsidRP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sz w:val="28"/>
          <w:szCs w:val="28"/>
          <w:lang w:val="uk-UA"/>
        </w:rPr>
        <w:lastRenderedPageBreak/>
        <w:t>· обмін інформацією;</w:t>
      </w:r>
    </w:p>
    <w:p w:rsidR="00C45535" w:rsidRP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sz w:val="28"/>
          <w:szCs w:val="28"/>
          <w:lang w:val="uk-UA"/>
        </w:rPr>
        <w:t>· передача емоційного ставлення;</w:t>
      </w:r>
    </w:p>
    <w:p w:rsidR="00C45535" w:rsidRP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sz w:val="28"/>
          <w:szCs w:val="28"/>
          <w:lang w:val="uk-UA"/>
        </w:rPr>
        <w:t>· взаємодія.</w:t>
      </w:r>
    </w:p>
    <w:p w:rsidR="00C45535" w:rsidRP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i/>
          <w:sz w:val="28"/>
          <w:szCs w:val="28"/>
          <w:lang w:val="uk-UA"/>
        </w:rPr>
        <w:t>Культура спілкування</w:t>
      </w:r>
      <w:r w:rsidRPr="00C45535">
        <w:rPr>
          <w:rFonts w:ascii="Times New Roman" w:hAnsi="Times New Roman" w:cs="Times New Roman"/>
          <w:sz w:val="28"/>
          <w:szCs w:val="28"/>
          <w:lang w:val="uk-UA"/>
        </w:rPr>
        <w:t xml:space="preserve"> охоплює етичні та психологічні компоненти,відповідні знання, необхідні для взаємодії, вміння застосовувати їх уконкретних ситуаціях. Складовою культури спілкування є моральна культураспілкування.</w:t>
      </w:r>
    </w:p>
    <w:p w:rsid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b/>
          <w:i/>
          <w:sz w:val="28"/>
          <w:szCs w:val="28"/>
          <w:lang w:val="uk-UA"/>
        </w:rPr>
        <w:t>Моральна культура спілкування</w:t>
      </w:r>
      <w:r w:rsidRPr="00C45535">
        <w:rPr>
          <w:rFonts w:ascii="Times New Roman" w:hAnsi="Times New Roman" w:cs="Times New Roman"/>
          <w:sz w:val="28"/>
          <w:szCs w:val="28"/>
          <w:lang w:val="uk-UA"/>
        </w:rPr>
        <w:t xml:space="preserve"> – співвіднесення людськоїсвідомості, поведінки, відносин з моральними цінностями, установками,нормами, принципами.</w:t>
      </w:r>
    </w:p>
    <w:p w:rsid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5535" w:rsidRP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sz w:val="28"/>
          <w:szCs w:val="28"/>
          <w:lang w:val="uk-UA"/>
        </w:rPr>
        <w:t>Будь-яке спілкування між державними службовцями та громадянами має</w:t>
      </w:r>
      <w:r w:rsidRPr="005B4E08">
        <w:rPr>
          <w:rFonts w:ascii="Times New Roman" w:hAnsi="Times New Roman" w:cs="Times New Roman"/>
          <w:i/>
          <w:sz w:val="28"/>
          <w:szCs w:val="28"/>
          <w:lang w:val="uk-UA"/>
        </w:rPr>
        <w:t>сприяти встановленню контакту, взаємодії, бути націленим на продуктивнийдіалог</w:t>
      </w:r>
      <w:r w:rsidRPr="00C455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5535" w:rsidRP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sz w:val="28"/>
          <w:szCs w:val="28"/>
          <w:lang w:val="uk-UA"/>
        </w:rPr>
        <w:t>Керівники в державно-управлінській сфері виступають як представникиорганізації у спілкуванні, налагодженні зв’язку з народом, узгодженні інтересіві поглядів різних його частин. Представницька роль в їхній діяльності займаєпонад половину робочого часу. Саме тому від державного адміністраторапотребується гармонійне поєднання навичок політика та адміністратора(Г.</w:t>
      </w:r>
      <w:proofErr w:type="spellStart"/>
      <w:r w:rsidRPr="00C45535">
        <w:rPr>
          <w:rFonts w:ascii="Times New Roman" w:hAnsi="Times New Roman" w:cs="Times New Roman"/>
          <w:sz w:val="28"/>
          <w:szCs w:val="28"/>
          <w:lang w:val="uk-UA"/>
        </w:rPr>
        <w:t>Райт</w:t>
      </w:r>
      <w:proofErr w:type="spellEnd"/>
      <w:r w:rsidRPr="00C45535">
        <w:rPr>
          <w:rFonts w:ascii="Times New Roman" w:hAnsi="Times New Roman" w:cs="Times New Roman"/>
          <w:sz w:val="28"/>
          <w:szCs w:val="28"/>
          <w:lang w:val="uk-UA"/>
        </w:rPr>
        <w:t>), висока комунікативна культура.</w:t>
      </w:r>
    </w:p>
    <w:p w:rsidR="00C45535" w:rsidRP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sz w:val="28"/>
          <w:szCs w:val="28"/>
          <w:lang w:val="uk-UA"/>
        </w:rPr>
        <w:t xml:space="preserve">Комунікабельність, вміння спілкуватися, стає суттєвим </w:t>
      </w:r>
      <w:r w:rsidRPr="005B4E08">
        <w:rPr>
          <w:rFonts w:ascii="Times New Roman" w:hAnsi="Times New Roman" w:cs="Times New Roman"/>
          <w:i/>
          <w:sz w:val="28"/>
          <w:szCs w:val="28"/>
          <w:lang w:val="uk-UA"/>
        </w:rPr>
        <w:t>виміромпрофесійності державного службовця</w:t>
      </w:r>
      <w:r w:rsidRPr="00C455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5535" w:rsidRP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sz w:val="28"/>
          <w:szCs w:val="28"/>
          <w:lang w:val="uk-UA"/>
        </w:rPr>
        <w:t>Основними принципами спілкування державних службовців згромадянами є відкритість, пластичність, повага, толерантність, турбота.</w:t>
      </w:r>
    </w:p>
    <w:p w:rsidR="00C45535" w:rsidRP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E08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Відкритість у спілкуванні</w:t>
      </w:r>
      <w:r w:rsidRPr="00C45535">
        <w:rPr>
          <w:rFonts w:ascii="Times New Roman" w:hAnsi="Times New Roman" w:cs="Times New Roman"/>
          <w:sz w:val="28"/>
          <w:szCs w:val="28"/>
          <w:lang w:val="uk-UA"/>
        </w:rPr>
        <w:t xml:space="preserve"> – здатність до спілкування, прийняттяінших, їх унікальності.</w:t>
      </w:r>
    </w:p>
    <w:p w:rsidR="00C45535" w:rsidRP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sz w:val="28"/>
          <w:szCs w:val="28"/>
          <w:lang w:val="uk-UA"/>
        </w:rPr>
        <w:t>У спілкуванні між державними службовцями та громадянами відкритістьконкретизується в демократизмі спілкування з народом, їхній доступності,вмінні створити товариську атмосферу, чесності, правдивості,неупередженості, прозорості, гласності, контрольованості влади. Закритість,відсутність прозорих механізмів діяльності та брак достатньої інформації продіяльність органів влади, кулуарне вирішення ними справ, відсутністьпартнерських відносин з громадянами, професійний егоїзм чиновництва,закулісні методи підбору та просування кадрів унеможливлюють ефективнівзаємодії владних структур з громадськістю.</w:t>
      </w:r>
    </w:p>
    <w:p w:rsidR="00C45535" w:rsidRP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E08">
        <w:rPr>
          <w:rFonts w:ascii="Times New Roman" w:hAnsi="Times New Roman" w:cs="Times New Roman"/>
          <w:b/>
          <w:i/>
          <w:sz w:val="28"/>
          <w:szCs w:val="28"/>
          <w:lang w:val="uk-UA"/>
        </w:rPr>
        <w:t>Пластичність у спілкуванні</w:t>
      </w:r>
      <w:r w:rsidRPr="00C45535">
        <w:rPr>
          <w:rFonts w:ascii="Times New Roman" w:hAnsi="Times New Roman" w:cs="Times New Roman"/>
          <w:sz w:val="28"/>
          <w:szCs w:val="28"/>
          <w:lang w:val="uk-UA"/>
        </w:rPr>
        <w:t xml:space="preserve"> – здатність сприймати проблемиінших, залишаючись самим собою.</w:t>
      </w:r>
    </w:p>
    <w:p w:rsidR="00C45535" w:rsidRP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sz w:val="28"/>
          <w:szCs w:val="28"/>
          <w:lang w:val="uk-UA"/>
        </w:rPr>
        <w:t xml:space="preserve">У спілкуванні між державними службовцями та громадянамипластичність виявляється, у гнучкості (вмінні враховувати ситуацію та знанніпсихологічного стану співрозмовника, здатності застосовувати різні існуючістратегічні та тактичні прийоми спілкування), оперативності </w:t>
      </w:r>
      <w:r w:rsidRPr="00C45535">
        <w:rPr>
          <w:rFonts w:ascii="Times New Roman" w:hAnsi="Times New Roman" w:cs="Times New Roman"/>
          <w:sz w:val="28"/>
          <w:szCs w:val="28"/>
          <w:lang w:val="uk-UA"/>
        </w:rPr>
        <w:lastRenderedPageBreak/>
        <w:t>(швидкостіреагування на ситуацію), творчому стилі роботи (використанні новихнестандартних підходів для вирішення проблем).</w:t>
      </w:r>
    </w:p>
    <w:p w:rsidR="00C45535" w:rsidRP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E08">
        <w:rPr>
          <w:rFonts w:ascii="Times New Roman" w:hAnsi="Times New Roman" w:cs="Times New Roman"/>
          <w:b/>
          <w:i/>
          <w:sz w:val="28"/>
          <w:szCs w:val="28"/>
          <w:lang w:val="uk-UA"/>
        </w:rPr>
        <w:t>Турбота</w:t>
      </w:r>
      <w:r w:rsidRPr="00C45535">
        <w:rPr>
          <w:rFonts w:ascii="Times New Roman" w:hAnsi="Times New Roman" w:cs="Times New Roman"/>
          <w:sz w:val="28"/>
          <w:szCs w:val="28"/>
          <w:lang w:val="uk-UA"/>
        </w:rPr>
        <w:t xml:space="preserve"> – співчуття, піклування про когось.</w:t>
      </w:r>
    </w:p>
    <w:p w:rsidR="00C45535" w:rsidRDefault="00C45535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535">
        <w:rPr>
          <w:rFonts w:ascii="Times New Roman" w:hAnsi="Times New Roman" w:cs="Times New Roman"/>
          <w:sz w:val="28"/>
          <w:szCs w:val="28"/>
          <w:lang w:val="uk-UA"/>
        </w:rPr>
        <w:t>В державному управлінні принцип турботи є спірним принципом,оскільки турбота може призвести до патерналізму й до придушення свободи,до гноблення. Тому турбота має поєднуватися з справедливістю йреалізуватися у відповідальності перед кожним громадянином і суспільством вцілому. Про особливості впровадження принципів поваги та толерантності в</w:t>
      </w:r>
      <w:r w:rsidR="005B4E08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Pr="00C45535">
        <w:rPr>
          <w:rFonts w:ascii="Times New Roman" w:hAnsi="Times New Roman" w:cs="Times New Roman"/>
          <w:sz w:val="28"/>
          <w:szCs w:val="28"/>
          <w:lang w:val="uk-UA"/>
        </w:rPr>
        <w:t>рактику державно-управлінської діяльності вже йшлося раніше.</w:t>
      </w:r>
    </w:p>
    <w:p w:rsidR="005B4E08" w:rsidRDefault="005B4E08" w:rsidP="00C4553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4E08" w:rsidRDefault="005B4E08" w:rsidP="005B4E0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E08">
        <w:rPr>
          <w:rFonts w:ascii="Times New Roman" w:hAnsi="Times New Roman" w:cs="Times New Roman"/>
          <w:sz w:val="28"/>
          <w:szCs w:val="28"/>
          <w:lang w:val="uk-UA"/>
        </w:rPr>
        <w:t xml:space="preserve">В управлінській діяльності особливо важливими є знання про механізмита способи покращення взаємодій і причини утруднення співробітництва. Успілкуванні державних службовців з громадянами, як і в практиці людськогоспілкування загалом, існує чимало </w:t>
      </w:r>
      <w:r w:rsidRPr="005B4E08">
        <w:rPr>
          <w:rFonts w:ascii="Times New Roman" w:hAnsi="Times New Roman" w:cs="Times New Roman"/>
          <w:b/>
          <w:i/>
          <w:sz w:val="28"/>
          <w:szCs w:val="28"/>
          <w:lang w:val="uk-UA"/>
        </w:rPr>
        <w:t>бар’єрів</w:t>
      </w:r>
      <w:r>
        <w:rPr>
          <w:rFonts w:ascii="Times New Roman" w:hAnsi="Times New Roman" w:cs="Times New Roman"/>
          <w:sz w:val="28"/>
          <w:szCs w:val="28"/>
          <w:lang w:val="uk-UA"/>
        </w:rPr>
        <w:t>, що утруднюють цей процес</w:t>
      </w:r>
      <w:bookmarkStart w:id="0" w:name="_GoBack"/>
      <w:bookmarkEnd w:id="0"/>
    </w:p>
    <w:p w:rsidR="005B4E08" w:rsidRDefault="005B4E08" w:rsidP="005B4E0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53CA" w:rsidRDefault="00AE53CA" w:rsidP="00E81C00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53CA" w:rsidRDefault="00AE53CA" w:rsidP="00AE53C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72EE" w:rsidRPr="00BD2847" w:rsidRDefault="00BD2847" w:rsidP="00BD2847">
      <w:pPr>
        <w:spacing w:after="0"/>
        <w:ind w:firstLine="42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D284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Л.Б. </w:t>
      </w:r>
      <w:proofErr w:type="spellStart"/>
      <w:r w:rsidRPr="00BD2847">
        <w:rPr>
          <w:rFonts w:ascii="Times New Roman" w:hAnsi="Times New Roman" w:cs="Times New Roman"/>
          <w:b/>
          <w:i/>
          <w:sz w:val="28"/>
          <w:szCs w:val="28"/>
          <w:lang w:val="uk-UA"/>
        </w:rPr>
        <w:t>Круп’як</w:t>
      </w:r>
      <w:proofErr w:type="spellEnd"/>
      <w:r w:rsidRPr="00BD284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Організація діяльності державного службовця</w:t>
      </w:r>
    </w:p>
    <w:p w:rsidR="00BD2847" w:rsidRPr="00BD2847" w:rsidRDefault="00BD2847" w:rsidP="00BD2847">
      <w:pPr>
        <w:spacing w:after="0"/>
        <w:ind w:firstLine="42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D284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Василевська Т.Е. Особистісні виміри етики державного службовця </w:t>
      </w:r>
    </w:p>
    <w:p w:rsidR="00BD2847" w:rsidRPr="00BD2847" w:rsidRDefault="00BD2847" w:rsidP="00BD2847">
      <w:pPr>
        <w:spacing w:after="0"/>
        <w:ind w:firstLine="42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D284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proofErr w:type="spellStart"/>
      <w:r w:rsidRPr="00BD2847">
        <w:rPr>
          <w:rFonts w:ascii="Times New Roman" w:hAnsi="Times New Roman" w:cs="Times New Roman"/>
          <w:b/>
          <w:i/>
          <w:sz w:val="28"/>
          <w:szCs w:val="28"/>
          <w:lang w:val="uk-UA"/>
        </w:rPr>
        <w:t>Верех</w:t>
      </w:r>
      <w:proofErr w:type="spellEnd"/>
      <w:r w:rsidRPr="00BD284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С. М. Етика поведінки державних службовців: стан,</w:t>
      </w:r>
    </w:p>
    <w:p w:rsidR="00BD2847" w:rsidRPr="00BD2847" w:rsidRDefault="00BD2847" w:rsidP="00BD2847">
      <w:pPr>
        <w:spacing w:after="0"/>
        <w:ind w:firstLine="42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D2847">
        <w:rPr>
          <w:rFonts w:ascii="Times New Roman" w:hAnsi="Times New Roman" w:cs="Times New Roman"/>
          <w:b/>
          <w:i/>
          <w:sz w:val="28"/>
          <w:szCs w:val="28"/>
          <w:lang w:val="uk-UA"/>
        </w:rPr>
        <w:t>проблеми і шляхи їх вирішення</w:t>
      </w:r>
    </w:p>
    <w:p w:rsidR="008272EE" w:rsidRDefault="008272EE" w:rsidP="00AE53C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2C81" w:rsidRPr="009872DC" w:rsidRDefault="00DF2C81" w:rsidP="00DF2C81">
      <w:pPr>
        <w:pStyle w:val="a3"/>
        <w:spacing w:after="0"/>
        <w:ind w:left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72EE" w:rsidRPr="00DF2C81" w:rsidRDefault="008272EE" w:rsidP="00DF2C8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272EE" w:rsidRPr="00DF2C81" w:rsidSect="00084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B79A9"/>
    <w:multiLevelType w:val="hybridMultilevel"/>
    <w:tmpl w:val="F9D2912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53BB67DE"/>
    <w:multiLevelType w:val="hybridMultilevel"/>
    <w:tmpl w:val="F5402542"/>
    <w:lvl w:ilvl="0" w:tplc="A1CEE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D204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87C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168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F615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6B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0CD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80B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288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4F453E4"/>
    <w:multiLevelType w:val="hybridMultilevel"/>
    <w:tmpl w:val="23609E00"/>
    <w:lvl w:ilvl="0" w:tplc="A3C8B0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25D6292"/>
    <w:multiLevelType w:val="hybridMultilevel"/>
    <w:tmpl w:val="75A6D464"/>
    <w:lvl w:ilvl="0" w:tplc="8B467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C2E5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F86B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2698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50BB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A6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C16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AE2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442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F41"/>
    <w:rsid w:val="00025292"/>
    <w:rsid w:val="00063A03"/>
    <w:rsid w:val="00084579"/>
    <w:rsid w:val="000E3835"/>
    <w:rsid w:val="00422DA4"/>
    <w:rsid w:val="00466C8C"/>
    <w:rsid w:val="004B2DB0"/>
    <w:rsid w:val="004D43BE"/>
    <w:rsid w:val="005B4E08"/>
    <w:rsid w:val="00614B4F"/>
    <w:rsid w:val="008272EE"/>
    <w:rsid w:val="008C28BE"/>
    <w:rsid w:val="009872DC"/>
    <w:rsid w:val="009A33D1"/>
    <w:rsid w:val="009F559A"/>
    <w:rsid w:val="00AE53CA"/>
    <w:rsid w:val="00BD2847"/>
    <w:rsid w:val="00C45535"/>
    <w:rsid w:val="00CF3A2B"/>
    <w:rsid w:val="00D53F41"/>
    <w:rsid w:val="00DF2C81"/>
    <w:rsid w:val="00E81C00"/>
    <w:rsid w:val="00ED22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C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C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9522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8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98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3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7412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1_Floor</cp:lastModifiedBy>
  <cp:revision>3</cp:revision>
  <dcterms:created xsi:type="dcterms:W3CDTF">2022-07-25T12:56:00Z</dcterms:created>
  <dcterms:modified xsi:type="dcterms:W3CDTF">2022-07-25T12:58:00Z</dcterms:modified>
</cp:coreProperties>
</file>